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Look w:val="04A0" w:firstRow="1" w:lastRow="0" w:firstColumn="1" w:lastColumn="0" w:noHBand="0" w:noVBand="1"/>
      </w:tblPr>
      <w:tblGrid>
        <w:gridCol w:w="2126"/>
        <w:gridCol w:w="8080"/>
      </w:tblGrid>
      <w:tr w:rsidR="00C22C6C" w:rsidRPr="00C22C6C" w:rsidTr="00BB5AE9">
        <w:trPr>
          <w:trHeight w:val="1389"/>
        </w:trPr>
        <w:tc>
          <w:tcPr>
            <w:tcW w:w="2126" w:type="dxa"/>
            <w:shd w:val="clear" w:color="auto" w:fill="auto"/>
          </w:tcPr>
          <w:p w:rsidR="00C22C6C" w:rsidRPr="00C22C6C" w:rsidRDefault="00C22C6C" w:rsidP="00C22C6C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ascii="Verdana" w:eastAsia="SimSun" w:hAnsi="Verdana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C22C6C">
              <w:rPr>
                <w:rFonts w:ascii="Verdana" w:eastAsia="SimSun" w:hAnsi="Verdana" w:cs="Arial"/>
                <w:b/>
                <w:noProof/>
                <w:kern w:val="1"/>
                <w:sz w:val="20"/>
                <w:szCs w:val="20"/>
                <w:lang w:eastAsia="hi-IN" w:bidi="hi-IN"/>
              </w:rPr>
              <w:drawing>
                <wp:inline distT="0" distB="0" distL="0" distR="0" wp14:anchorId="048FEAAF" wp14:editId="202AF964">
                  <wp:extent cx="1154430" cy="11468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114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C22C6C" w:rsidRPr="00C22C6C" w:rsidRDefault="00C22C6C" w:rsidP="00C22C6C">
            <w:pPr>
              <w:widowControl w:val="0"/>
              <w:suppressAutoHyphens/>
              <w:spacing w:after="0" w:line="100" w:lineRule="atLeast"/>
              <w:ind w:firstLine="32"/>
              <w:jc w:val="center"/>
              <w:rPr>
                <w:rFonts w:eastAsia="SimSun" w:cs="Times New Roman"/>
                <w:b/>
                <w:kern w:val="1"/>
                <w:szCs w:val="24"/>
                <w:lang w:eastAsia="hi-IN" w:bidi="hi-IN"/>
              </w:rPr>
            </w:pPr>
            <w:r w:rsidRPr="00C22C6C">
              <w:rPr>
                <w:rFonts w:eastAsia="SimSun" w:cs="Times New Roman"/>
                <w:b/>
                <w:kern w:val="1"/>
                <w:szCs w:val="24"/>
                <w:lang w:eastAsia="hi-IN" w:bidi="hi-IN"/>
              </w:rPr>
              <w:t>Автономная некоммерческая организация</w:t>
            </w:r>
          </w:p>
          <w:p w:rsidR="00C22C6C" w:rsidRPr="00C22C6C" w:rsidRDefault="00C22C6C" w:rsidP="00C22C6C">
            <w:pPr>
              <w:widowControl w:val="0"/>
              <w:suppressAutoHyphens/>
              <w:spacing w:after="0" w:line="100" w:lineRule="atLeast"/>
              <w:ind w:firstLine="32"/>
              <w:jc w:val="center"/>
              <w:rPr>
                <w:rFonts w:eastAsia="SimSun" w:cs="Times New Roman"/>
                <w:b/>
                <w:kern w:val="1"/>
                <w:szCs w:val="24"/>
                <w:lang w:eastAsia="hi-IN" w:bidi="hi-IN"/>
              </w:rPr>
            </w:pPr>
            <w:r w:rsidRPr="00C22C6C">
              <w:rPr>
                <w:rFonts w:eastAsia="SimSun" w:cs="Times New Roman"/>
                <w:b/>
                <w:kern w:val="1"/>
                <w:szCs w:val="24"/>
                <w:lang w:eastAsia="hi-IN" w:bidi="hi-IN"/>
              </w:rPr>
              <w:t>дополнительного профессионального образования</w:t>
            </w:r>
          </w:p>
          <w:p w:rsidR="00C22C6C" w:rsidRPr="00C22C6C" w:rsidRDefault="00C22C6C" w:rsidP="00C22C6C">
            <w:pPr>
              <w:widowControl w:val="0"/>
              <w:suppressAutoHyphens/>
              <w:spacing w:after="0" w:line="100" w:lineRule="atLeast"/>
              <w:ind w:firstLine="32"/>
              <w:jc w:val="center"/>
              <w:rPr>
                <w:rFonts w:ascii="Verdana" w:eastAsia="SimSun" w:hAnsi="Verdana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C22C6C">
              <w:rPr>
                <w:rFonts w:eastAsia="SimSun" w:cs="Times New Roman"/>
                <w:b/>
                <w:bCs/>
                <w:kern w:val="1"/>
                <w:szCs w:val="24"/>
                <w:lang w:eastAsia="hi-IN" w:bidi="hi-IN"/>
              </w:rPr>
              <w:t>«Учебный центр «НОВЫЙ УРОВЕНЬ»</w:t>
            </w:r>
          </w:p>
        </w:tc>
      </w:tr>
    </w:tbl>
    <w:p w:rsidR="00C22C6C" w:rsidRPr="00C22C6C" w:rsidRDefault="00C22C6C" w:rsidP="00C22C6C">
      <w:pPr>
        <w:autoSpaceDE w:val="0"/>
        <w:autoSpaceDN w:val="0"/>
        <w:adjustRightInd w:val="0"/>
        <w:spacing w:after="202"/>
        <w:ind w:firstLine="0"/>
        <w:jc w:val="left"/>
        <w:rPr>
          <w:rFonts w:ascii="Times New Roman CYR" w:eastAsia="Times New Roman" w:hAnsi="Times New Roman CYR" w:cs="Times New Roman CYR"/>
          <w:b/>
          <w:bCs/>
          <w:szCs w:val="24"/>
          <w:lang w:eastAsia="ru-RU"/>
        </w:rPr>
      </w:pPr>
    </w:p>
    <w:tbl>
      <w:tblPr>
        <w:tblStyle w:val="1"/>
        <w:tblW w:w="1020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62"/>
      </w:tblGrid>
      <w:tr w:rsidR="00C22C6C" w:rsidRPr="00C22C6C" w:rsidTr="000D0DCF">
        <w:tc>
          <w:tcPr>
            <w:tcW w:w="5245" w:type="dxa"/>
          </w:tcPr>
          <w:p w:rsidR="00C22C6C" w:rsidRPr="00C22C6C" w:rsidRDefault="00C22C6C" w:rsidP="00C22C6C">
            <w:pPr>
              <w:autoSpaceDE w:val="0"/>
              <w:autoSpaceDN w:val="0"/>
              <w:adjustRightInd w:val="0"/>
              <w:spacing w:after="202"/>
              <w:ind w:firstLine="0"/>
              <w:jc w:val="left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22C6C" w:rsidRPr="00C22C6C" w:rsidRDefault="00C22C6C" w:rsidP="00C22C6C">
            <w:pPr>
              <w:autoSpaceDE w:val="0"/>
              <w:autoSpaceDN w:val="0"/>
              <w:adjustRightInd w:val="0"/>
              <w:spacing w:after="202"/>
              <w:ind w:firstLine="0"/>
              <w:jc w:val="left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ru-RU"/>
              </w:rPr>
            </w:pPr>
            <w:r w:rsidRPr="00C22C6C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ru-RU"/>
              </w:rPr>
              <w:t>УТВЕРЖДАЮ</w:t>
            </w:r>
            <w:r w:rsidRPr="00C22C6C">
              <w:rPr>
                <w:rFonts w:eastAsia="Calibri" w:cs="Times New Roman"/>
                <w:b/>
                <w:bCs/>
                <w:sz w:val="28"/>
                <w:szCs w:val="28"/>
                <w:lang w:val="ru-RU"/>
              </w:rPr>
              <w:t xml:space="preserve">                              </w:t>
            </w:r>
            <w:r w:rsidRPr="00C22C6C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ru-RU"/>
              </w:rPr>
              <w:t xml:space="preserve">                               </w:t>
            </w:r>
          </w:p>
          <w:p w:rsidR="00C22C6C" w:rsidRPr="00C22C6C" w:rsidRDefault="00C22C6C" w:rsidP="00C22C6C">
            <w:pPr>
              <w:autoSpaceDE w:val="0"/>
              <w:autoSpaceDN w:val="0"/>
              <w:adjustRightInd w:val="0"/>
              <w:spacing w:before="100" w:after="100"/>
              <w:ind w:firstLine="0"/>
              <w:contextualSpacing/>
              <w:jc w:val="left"/>
              <w:rPr>
                <w:rFonts w:ascii="Times New Roman CYR" w:eastAsia="Calibri" w:hAnsi="Times New Roman CYR" w:cs="Times New Roman CYR"/>
                <w:sz w:val="28"/>
                <w:szCs w:val="28"/>
                <w:lang w:val="ru-RU"/>
              </w:rPr>
            </w:pPr>
            <w:r w:rsidRPr="00C22C6C">
              <w:rPr>
                <w:rFonts w:ascii="Times New Roman CYR" w:eastAsia="Calibri" w:hAnsi="Times New Roman CYR" w:cs="Times New Roman CYR"/>
                <w:sz w:val="28"/>
                <w:szCs w:val="28"/>
                <w:lang w:val="ru-RU"/>
              </w:rPr>
              <w:t xml:space="preserve">ДИРЕКТОР АНО ДПО </w:t>
            </w:r>
          </w:p>
          <w:p w:rsidR="00C22C6C" w:rsidRPr="00C22C6C" w:rsidRDefault="00C22C6C" w:rsidP="00C22C6C">
            <w:pPr>
              <w:autoSpaceDE w:val="0"/>
              <w:autoSpaceDN w:val="0"/>
              <w:adjustRightInd w:val="0"/>
              <w:spacing w:before="100" w:after="100"/>
              <w:ind w:firstLine="0"/>
              <w:contextualSpacing/>
              <w:jc w:val="left"/>
              <w:rPr>
                <w:rFonts w:ascii="Times New Roman CYR" w:eastAsia="Calibri" w:hAnsi="Times New Roman CYR" w:cs="Times New Roman CYR"/>
                <w:sz w:val="28"/>
                <w:szCs w:val="28"/>
                <w:lang w:val="ru-RU"/>
              </w:rPr>
            </w:pPr>
            <w:r w:rsidRPr="00C22C6C">
              <w:rPr>
                <w:rFonts w:eastAsia="Calibri" w:cs="Times New Roman"/>
                <w:sz w:val="28"/>
                <w:szCs w:val="28"/>
                <w:lang w:val="ru-RU"/>
              </w:rPr>
              <w:t>«Учебный центр «</w:t>
            </w:r>
            <w:r w:rsidRPr="00C22C6C">
              <w:rPr>
                <w:rFonts w:ascii="Times New Roman CYR" w:eastAsia="Calibri" w:hAnsi="Times New Roman CYR" w:cs="Times New Roman CYR"/>
                <w:sz w:val="28"/>
                <w:szCs w:val="28"/>
                <w:lang w:val="ru-RU"/>
              </w:rPr>
              <w:t>НОВЫЙ УРОВЕНЬ</w:t>
            </w:r>
            <w:r w:rsidRPr="00C22C6C">
              <w:rPr>
                <w:rFonts w:eastAsia="Calibri" w:cs="Times New Roman"/>
                <w:sz w:val="28"/>
                <w:szCs w:val="28"/>
                <w:lang w:val="ru-RU"/>
              </w:rPr>
              <w:t>»</w:t>
            </w:r>
            <w:r w:rsidRPr="00C22C6C">
              <w:rPr>
                <w:rFonts w:ascii="Times New Roman CYR" w:eastAsia="Calibri" w:hAnsi="Times New Roman CYR" w:cs="Times New Roman CYR"/>
                <w:sz w:val="28"/>
                <w:szCs w:val="28"/>
                <w:lang w:val="ru-RU"/>
              </w:rPr>
              <w:t xml:space="preserve">                                                                                    </w:t>
            </w:r>
          </w:p>
          <w:p w:rsidR="00C22C6C" w:rsidRPr="00C22C6C" w:rsidRDefault="00C22C6C" w:rsidP="00C22C6C">
            <w:pPr>
              <w:autoSpaceDE w:val="0"/>
              <w:autoSpaceDN w:val="0"/>
              <w:adjustRightInd w:val="0"/>
              <w:spacing w:before="100" w:after="100"/>
              <w:ind w:firstLine="0"/>
              <w:contextualSpacing/>
              <w:jc w:val="left"/>
              <w:rPr>
                <w:rFonts w:ascii="Times New Roman CYR" w:eastAsia="Calibri" w:hAnsi="Times New Roman CYR" w:cs="Times New Roman CYR"/>
                <w:sz w:val="28"/>
                <w:szCs w:val="28"/>
                <w:lang w:val="ru-RU"/>
              </w:rPr>
            </w:pPr>
          </w:p>
          <w:p w:rsidR="00C22C6C" w:rsidRPr="00C22C6C" w:rsidRDefault="00C22C6C" w:rsidP="00C22C6C">
            <w:pPr>
              <w:autoSpaceDE w:val="0"/>
              <w:autoSpaceDN w:val="0"/>
              <w:adjustRightInd w:val="0"/>
              <w:spacing w:before="100" w:after="100"/>
              <w:ind w:firstLine="0"/>
              <w:contextualSpacing/>
              <w:jc w:val="left"/>
              <w:rPr>
                <w:rFonts w:ascii="Times New Roman CYR" w:eastAsia="Calibri" w:hAnsi="Times New Roman CYR" w:cs="Times New Roman CYR"/>
                <w:sz w:val="28"/>
                <w:szCs w:val="28"/>
                <w:lang w:val="ru-RU"/>
              </w:rPr>
            </w:pPr>
            <w:r w:rsidRPr="00C22C6C">
              <w:rPr>
                <w:rFonts w:ascii="Times New Roman CYR" w:eastAsia="Calibri" w:hAnsi="Times New Roman CYR" w:cs="Times New Roman CYR"/>
                <w:sz w:val="28"/>
                <w:szCs w:val="28"/>
                <w:lang w:val="ru-RU"/>
              </w:rPr>
              <w:t>_____________ В.В. Сергеева</w:t>
            </w:r>
          </w:p>
          <w:p w:rsidR="00C22C6C" w:rsidRPr="00C22C6C" w:rsidRDefault="00C22C6C" w:rsidP="00C22C6C">
            <w:pPr>
              <w:autoSpaceDE w:val="0"/>
              <w:autoSpaceDN w:val="0"/>
              <w:adjustRightInd w:val="0"/>
              <w:spacing w:after="202"/>
              <w:ind w:firstLine="0"/>
              <w:contextualSpacing/>
              <w:jc w:val="left"/>
              <w:rPr>
                <w:rFonts w:ascii="Times New Roman CYR" w:eastAsia="Calibri" w:hAnsi="Times New Roman CYR" w:cs="Times New Roman CYR"/>
                <w:sz w:val="28"/>
                <w:szCs w:val="28"/>
                <w:lang w:val="ru-RU"/>
              </w:rPr>
            </w:pPr>
            <w:r w:rsidRPr="00C22C6C">
              <w:rPr>
                <w:rFonts w:ascii="Times New Roman CYR" w:eastAsia="Calibri" w:hAnsi="Times New Roman CYR" w:cs="Times New Roman CYR"/>
                <w:sz w:val="28"/>
                <w:szCs w:val="28"/>
                <w:lang w:val="ru-RU"/>
              </w:rPr>
              <w:t>Приказ №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ru-RU"/>
              </w:rPr>
              <w:t xml:space="preserve"> </w:t>
            </w:r>
            <w:r w:rsidRPr="00C22C6C">
              <w:rPr>
                <w:rFonts w:ascii="Times New Roman CYR" w:eastAsia="Calibri" w:hAnsi="Times New Roman CYR" w:cs="Times New Roman CYR"/>
                <w:sz w:val="28"/>
                <w:szCs w:val="28"/>
                <w:lang w:val="ru-RU"/>
              </w:rPr>
              <w:t>02-03/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ru-RU"/>
              </w:rPr>
              <w:t>_________</w:t>
            </w:r>
            <w:r w:rsidRPr="00C22C6C">
              <w:rPr>
                <w:rFonts w:ascii="Times New Roman CYR" w:eastAsia="Calibri" w:hAnsi="Times New Roman CYR" w:cs="Times New Roman CYR"/>
                <w:sz w:val="28"/>
                <w:szCs w:val="28"/>
                <w:lang w:val="ru-RU"/>
              </w:rPr>
              <w:t xml:space="preserve"> </w:t>
            </w:r>
          </w:p>
          <w:p w:rsidR="00C22C6C" w:rsidRPr="00C22C6C" w:rsidRDefault="00C22C6C" w:rsidP="00C22C6C">
            <w:pPr>
              <w:autoSpaceDE w:val="0"/>
              <w:autoSpaceDN w:val="0"/>
              <w:adjustRightInd w:val="0"/>
              <w:spacing w:after="202"/>
              <w:ind w:firstLine="0"/>
              <w:jc w:val="left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ru-RU"/>
              </w:rPr>
            </w:pPr>
            <w:r w:rsidRPr="00C22C6C">
              <w:rPr>
                <w:rFonts w:ascii="Times New Roman CYR" w:eastAsia="Calibri" w:hAnsi="Times New Roman CYR" w:cs="Times New Roman CYR"/>
                <w:sz w:val="28"/>
                <w:szCs w:val="28"/>
                <w:lang w:val="ru-RU"/>
              </w:rPr>
              <w:t>от "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ru-RU"/>
              </w:rPr>
              <w:t>___</w:t>
            </w:r>
            <w:r w:rsidRPr="00C22C6C">
              <w:rPr>
                <w:rFonts w:ascii="Times New Roman CYR" w:eastAsia="Calibri" w:hAnsi="Times New Roman CYR" w:cs="Times New Roman CYR"/>
                <w:sz w:val="28"/>
                <w:szCs w:val="28"/>
                <w:lang w:val="ru-RU"/>
              </w:rPr>
              <w:t>"</w:t>
            </w:r>
            <w:r w:rsidRPr="00C22C6C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______</w:t>
            </w:r>
            <w:r w:rsidRPr="00C22C6C">
              <w:rPr>
                <w:rFonts w:eastAsia="Calibri" w:cs="Times New Roman"/>
                <w:sz w:val="28"/>
                <w:szCs w:val="28"/>
                <w:lang w:val="ru-RU"/>
              </w:rPr>
              <w:t>202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3</w:t>
            </w:r>
            <w:r w:rsidRPr="00C22C6C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 w:rsidRPr="00C22C6C">
              <w:rPr>
                <w:rFonts w:ascii="Times New Roman CYR" w:eastAsia="Calibri" w:hAnsi="Times New Roman CYR" w:cs="Times New Roman CYR"/>
                <w:sz w:val="28"/>
                <w:szCs w:val="28"/>
                <w:lang w:val="ru-RU"/>
              </w:rPr>
              <w:t>г.</w:t>
            </w:r>
            <w:r w:rsidRPr="00C22C6C">
              <w:rPr>
                <w:rFonts w:eastAsia="Calibri" w:cs="Times New Roman"/>
                <w:b/>
                <w:bCs/>
                <w:szCs w:val="24"/>
                <w:lang w:val="ru-RU"/>
              </w:rPr>
              <w:t xml:space="preserve">                         </w:t>
            </w:r>
          </w:p>
        </w:tc>
      </w:tr>
    </w:tbl>
    <w:p w:rsidR="00C22C6C" w:rsidRPr="00C22C6C" w:rsidRDefault="00C22C6C" w:rsidP="00C22C6C">
      <w:pPr>
        <w:autoSpaceDE w:val="0"/>
        <w:autoSpaceDN w:val="0"/>
        <w:adjustRightInd w:val="0"/>
        <w:spacing w:after="202"/>
        <w:ind w:left="5664" w:firstLine="708"/>
        <w:jc w:val="lef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C22C6C" w:rsidRPr="00C22C6C" w:rsidRDefault="00C22C6C" w:rsidP="00C22C6C">
      <w:pPr>
        <w:autoSpaceDE w:val="0"/>
        <w:autoSpaceDN w:val="0"/>
        <w:adjustRightInd w:val="0"/>
        <w:spacing w:after="202"/>
        <w:ind w:left="5664" w:firstLine="708"/>
        <w:contextualSpacing/>
        <w:jc w:val="left"/>
        <w:rPr>
          <w:rFonts w:ascii="Times New Roman CYR" w:eastAsia="Times New Roman" w:hAnsi="Times New Roman CYR" w:cs="Times New Roman CYR"/>
          <w:b/>
          <w:bCs/>
          <w:szCs w:val="24"/>
          <w:lang w:eastAsia="ru-RU"/>
        </w:rPr>
      </w:pPr>
      <w:r w:rsidRPr="00C22C6C">
        <w:rPr>
          <w:rFonts w:eastAsia="Times New Roman" w:cs="Times New Roman"/>
          <w:b/>
          <w:bCs/>
          <w:szCs w:val="24"/>
          <w:lang w:eastAsia="ru-RU"/>
        </w:rPr>
        <w:tab/>
      </w:r>
      <w:r w:rsidRPr="00C22C6C">
        <w:rPr>
          <w:rFonts w:eastAsia="Times New Roman" w:cs="Times New Roman"/>
          <w:b/>
          <w:bCs/>
          <w:szCs w:val="24"/>
          <w:lang w:eastAsia="ru-RU"/>
        </w:rPr>
        <w:tab/>
        <w:t xml:space="preserve">   </w:t>
      </w:r>
      <w:r w:rsidRPr="00C22C6C">
        <w:rPr>
          <w:rFonts w:eastAsia="Times New Roman" w:cs="Times New Roman"/>
          <w:b/>
          <w:bCs/>
          <w:szCs w:val="24"/>
          <w:lang w:eastAsia="ru-RU"/>
        </w:rPr>
        <w:tab/>
      </w:r>
      <w:r w:rsidRPr="00C22C6C">
        <w:rPr>
          <w:rFonts w:eastAsia="Times New Roman" w:cs="Times New Roman"/>
          <w:b/>
          <w:bCs/>
          <w:szCs w:val="24"/>
          <w:lang w:eastAsia="ru-RU"/>
        </w:rPr>
        <w:tab/>
      </w:r>
    </w:p>
    <w:p w:rsidR="00C22C6C" w:rsidRPr="00C22C6C" w:rsidRDefault="00C22C6C" w:rsidP="00C22C6C">
      <w:pPr>
        <w:autoSpaceDE w:val="0"/>
        <w:autoSpaceDN w:val="0"/>
        <w:adjustRightInd w:val="0"/>
        <w:spacing w:after="202"/>
        <w:ind w:firstLine="0"/>
        <w:jc w:val="left"/>
        <w:rPr>
          <w:rFonts w:ascii="Calibri" w:eastAsia="Times New Roman" w:hAnsi="Calibri" w:cs="Calibri"/>
          <w:sz w:val="22"/>
          <w:lang w:eastAsia="ru-RU"/>
        </w:rPr>
      </w:pPr>
    </w:p>
    <w:p w:rsidR="00C22C6C" w:rsidRPr="00C22C6C" w:rsidRDefault="00C22C6C" w:rsidP="00C22C6C">
      <w:pPr>
        <w:autoSpaceDE w:val="0"/>
        <w:autoSpaceDN w:val="0"/>
        <w:adjustRightInd w:val="0"/>
        <w:spacing w:after="202"/>
        <w:ind w:firstLine="0"/>
        <w:jc w:val="left"/>
        <w:rPr>
          <w:rFonts w:ascii="Calibri" w:eastAsia="Times New Roman" w:hAnsi="Calibri" w:cs="Calibri"/>
          <w:sz w:val="22"/>
          <w:lang w:eastAsia="ru-RU"/>
        </w:rPr>
      </w:pPr>
    </w:p>
    <w:p w:rsidR="00C22C6C" w:rsidRPr="00C22C6C" w:rsidRDefault="00C22C6C" w:rsidP="00C22C6C">
      <w:pPr>
        <w:autoSpaceDE w:val="0"/>
        <w:autoSpaceDN w:val="0"/>
        <w:adjustRightInd w:val="0"/>
        <w:spacing w:after="202"/>
        <w:ind w:firstLine="0"/>
        <w:jc w:val="left"/>
        <w:rPr>
          <w:rFonts w:ascii="Calibri" w:eastAsia="Times New Roman" w:hAnsi="Calibri" w:cs="Calibri"/>
          <w:sz w:val="22"/>
          <w:lang w:eastAsia="ru-RU"/>
        </w:rPr>
      </w:pPr>
    </w:p>
    <w:p w:rsidR="00C22C6C" w:rsidRPr="00C22C6C" w:rsidRDefault="00C22C6C" w:rsidP="00C22C6C">
      <w:pPr>
        <w:spacing w:after="0" w:line="233" w:lineRule="atLeast"/>
        <w:ind w:firstLine="0"/>
        <w:jc w:val="center"/>
        <w:textAlignment w:val="baseline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C22C6C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ПОЛОЖЕНИЕ</w:t>
      </w:r>
    </w:p>
    <w:p w:rsidR="00C22C6C" w:rsidRDefault="00C22C6C" w:rsidP="00C22C6C">
      <w:pPr>
        <w:autoSpaceDE w:val="0"/>
        <w:autoSpaceDN w:val="0"/>
        <w:adjustRightInd w:val="0"/>
        <w:spacing w:after="0"/>
        <w:ind w:firstLine="0"/>
        <w:contextualSpacing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 w:rsidRPr="00C22C6C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ОБ ОСНОВАНИЯХ И ПОРЯДКЕ СНИЖЕНИЯ СТОИМОСТИ ПЛАТНЫХ ОБРАЗОВАТЕЛЬНЫХ УСЛУГ</w:t>
      </w:r>
    </w:p>
    <w:p w:rsidR="00C22C6C" w:rsidRPr="00C22C6C" w:rsidRDefault="00C22C6C" w:rsidP="00C22C6C">
      <w:pPr>
        <w:autoSpaceDE w:val="0"/>
        <w:autoSpaceDN w:val="0"/>
        <w:adjustRightInd w:val="0"/>
        <w:spacing w:after="0"/>
        <w:ind w:firstLine="0"/>
        <w:contextualSpacing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C22C6C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C22C6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 Автономной некоммерческой организации</w:t>
      </w:r>
    </w:p>
    <w:p w:rsidR="00C22C6C" w:rsidRPr="00C22C6C" w:rsidRDefault="00C22C6C" w:rsidP="00C22C6C">
      <w:pPr>
        <w:autoSpaceDE w:val="0"/>
        <w:autoSpaceDN w:val="0"/>
        <w:adjustRightInd w:val="0"/>
        <w:spacing w:after="0"/>
        <w:ind w:firstLine="0"/>
        <w:contextualSpacing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C22C6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дополнительного профессионального образования</w:t>
      </w:r>
    </w:p>
    <w:p w:rsidR="00C22C6C" w:rsidRPr="00C22C6C" w:rsidRDefault="00C22C6C" w:rsidP="00C22C6C">
      <w:pPr>
        <w:autoSpaceDE w:val="0"/>
        <w:autoSpaceDN w:val="0"/>
        <w:adjustRightInd w:val="0"/>
        <w:spacing w:after="0"/>
        <w:ind w:firstLine="0"/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22C6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«Учебный центр «НОВЫЙ УРОВЕНЬ»</w:t>
      </w:r>
    </w:p>
    <w:p w:rsidR="00C22C6C" w:rsidRPr="00C22C6C" w:rsidRDefault="00C22C6C" w:rsidP="00C22C6C">
      <w:pPr>
        <w:autoSpaceDE w:val="0"/>
        <w:autoSpaceDN w:val="0"/>
        <w:adjustRightInd w:val="0"/>
        <w:spacing w:after="0"/>
        <w:ind w:firstLine="0"/>
        <w:jc w:val="center"/>
        <w:rPr>
          <w:rFonts w:ascii="Calibri" w:eastAsia="Times New Roman" w:hAnsi="Calibri" w:cs="Calibri"/>
          <w:sz w:val="22"/>
          <w:lang w:eastAsia="ru-RU"/>
        </w:rPr>
      </w:pPr>
    </w:p>
    <w:p w:rsidR="00C22C6C" w:rsidRPr="00C22C6C" w:rsidRDefault="00C22C6C" w:rsidP="00C22C6C">
      <w:pPr>
        <w:autoSpaceDE w:val="0"/>
        <w:autoSpaceDN w:val="0"/>
        <w:adjustRightInd w:val="0"/>
        <w:spacing w:after="202"/>
        <w:ind w:firstLine="0"/>
        <w:jc w:val="center"/>
        <w:rPr>
          <w:rFonts w:ascii="Calibri" w:eastAsia="Times New Roman" w:hAnsi="Calibri" w:cs="Calibri"/>
          <w:sz w:val="22"/>
          <w:lang w:eastAsia="ru-RU"/>
        </w:rPr>
      </w:pPr>
    </w:p>
    <w:p w:rsidR="00C22C6C" w:rsidRPr="00C22C6C" w:rsidRDefault="00C22C6C" w:rsidP="00C22C6C">
      <w:pPr>
        <w:autoSpaceDE w:val="0"/>
        <w:autoSpaceDN w:val="0"/>
        <w:adjustRightInd w:val="0"/>
        <w:spacing w:after="202"/>
        <w:ind w:firstLine="0"/>
        <w:jc w:val="center"/>
        <w:rPr>
          <w:rFonts w:ascii="Calibri" w:eastAsia="Times New Roman" w:hAnsi="Calibri" w:cs="Calibri"/>
          <w:sz w:val="22"/>
          <w:lang w:eastAsia="ru-RU"/>
        </w:rPr>
      </w:pPr>
    </w:p>
    <w:p w:rsidR="00C22C6C" w:rsidRPr="00C22C6C" w:rsidRDefault="00C22C6C" w:rsidP="00C22C6C">
      <w:pPr>
        <w:autoSpaceDE w:val="0"/>
        <w:autoSpaceDN w:val="0"/>
        <w:adjustRightInd w:val="0"/>
        <w:spacing w:after="202"/>
        <w:ind w:firstLine="0"/>
        <w:jc w:val="left"/>
        <w:rPr>
          <w:rFonts w:ascii="Calibri" w:eastAsia="Times New Roman" w:hAnsi="Calibri" w:cs="Calibri"/>
          <w:sz w:val="22"/>
          <w:lang w:eastAsia="ru-RU"/>
        </w:rPr>
      </w:pPr>
    </w:p>
    <w:p w:rsidR="00C22C6C" w:rsidRPr="00C22C6C" w:rsidRDefault="00C22C6C" w:rsidP="00C22C6C">
      <w:pPr>
        <w:autoSpaceDE w:val="0"/>
        <w:autoSpaceDN w:val="0"/>
        <w:adjustRightInd w:val="0"/>
        <w:spacing w:after="202"/>
        <w:ind w:firstLine="0"/>
        <w:jc w:val="center"/>
        <w:rPr>
          <w:rFonts w:ascii="Calibri" w:eastAsia="Times New Roman" w:hAnsi="Calibri" w:cs="Calibri"/>
          <w:sz w:val="22"/>
          <w:lang w:eastAsia="ru-RU"/>
        </w:rPr>
      </w:pPr>
    </w:p>
    <w:p w:rsidR="00C22C6C" w:rsidRPr="00C22C6C" w:rsidRDefault="00C22C6C" w:rsidP="00C22C6C">
      <w:pPr>
        <w:autoSpaceDE w:val="0"/>
        <w:autoSpaceDN w:val="0"/>
        <w:adjustRightInd w:val="0"/>
        <w:spacing w:after="202"/>
        <w:ind w:firstLine="0"/>
        <w:jc w:val="left"/>
        <w:rPr>
          <w:rFonts w:ascii="Calibri" w:eastAsia="Times New Roman" w:hAnsi="Calibri" w:cs="Calibri"/>
          <w:sz w:val="22"/>
          <w:lang w:eastAsia="ru-RU"/>
        </w:rPr>
      </w:pPr>
    </w:p>
    <w:p w:rsidR="00C22C6C" w:rsidRPr="00C22C6C" w:rsidRDefault="00C22C6C" w:rsidP="00C22C6C">
      <w:pPr>
        <w:autoSpaceDE w:val="0"/>
        <w:autoSpaceDN w:val="0"/>
        <w:adjustRightInd w:val="0"/>
        <w:spacing w:after="202"/>
        <w:ind w:firstLine="0"/>
        <w:jc w:val="left"/>
        <w:rPr>
          <w:rFonts w:ascii="Calibri" w:eastAsia="Times New Roman" w:hAnsi="Calibri" w:cs="Calibri"/>
          <w:sz w:val="22"/>
          <w:lang w:eastAsia="ru-RU"/>
        </w:rPr>
      </w:pPr>
    </w:p>
    <w:p w:rsidR="00C22C6C" w:rsidRPr="00C22C6C" w:rsidRDefault="00C22C6C" w:rsidP="00C22C6C">
      <w:pPr>
        <w:autoSpaceDE w:val="0"/>
        <w:autoSpaceDN w:val="0"/>
        <w:adjustRightInd w:val="0"/>
        <w:spacing w:after="202"/>
        <w:ind w:firstLine="0"/>
        <w:contextualSpacing/>
        <w:jc w:val="center"/>
        <w:rPr>
          <w:rFonts w:ascii="Calibri" w:eastAsia="Times New Roman" w:hAnsi="Calibri" w:cs="Calibri"/>
          <w:sz w:val="22"/>
          <w:lang w:eastAsia="ru-RU"/>
        </w:rPr>
      </w:pPr>
    </w:p>
    <w:p w:rsidR="00C22C6C" w:rsidRPr="00C22C6C" w:rsidRDefault="00C22C6C" w:rsidP="00C22C6C">
      <w:pPr>
        <w:autoSpaceDE w:val="0"/>
        <w:autoSpaceDN w:val="0"/>
        <w:adjustRightInd w:val="0"/>
        <w:spacing w:after="202"/>
        <w:ind w:firstLine="0"/>
        <w:contextualSpacing/>
        <w:jc w:val="center"/>
        <w:rPr>
          <w:rFonts w:ascii="Calibri" w:eastAsia="Times New Roman" w:hAnsi="Calibri" w:cs="Calibri"/>
          <w:sz w:val="22"/>
          <w:lang w:eastAsia="ru-RU"/>
        </w:rPr>
      </w:pPr>
    </w:p>
    <w:p w:rsidR="00C22C6C" w:rsidRPr="00C22C6C" w:rsidRDefault="00C22C6C" w:rsidP="00C22C6C">
      <w:pPr>
        <w:autoSpaceDE w:val="0"/>
        <w:autoSpaceDN w:val="0"/>
        <w:adjustRightInd w:val="0"/>
        <w:spacing w:after="202"/>
        <w:ind w:firstLine="0"/>
        <w:contextualSpacing/>
        <w:jc w:val="center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C22C6C" w:rsidRPr="00C22C6C" w:rsidRDefault="00C22C6C" w:rsidP="00C22C6C">
      <w:pPr>
        <w:autoSpaceDE w:val="0"/>
        <w:autoSpaceDN w:val="0"/>
        <w:adjustRightInd w:val="0"/>
        <w:spacing w:after="202"/>
        <w:ind w:firstLine="0"/>
        <w:contextualSpacing/>
        <w:jc w:val="center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C22C6C" w:rsidRDefault="00C22C6C" w:rsidP="00C22C6C">
      <w:pPr>
        <w:autoSpaceDE w:val="0"/>
        <w:autoSpaceDN w:val="0"/>
        <w:adjustRightInd w:val="0"/>
        <w:spacing w:after="202"/>
        <w:ind w:firstLine="0"/>
        <w:contextualSpacing/>
        <w:jc w:val="center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C22C6C" w:rsidRPr="00C22C6C" w:rsidRDefault="00C22C6C" w:rsidP="00C22C6C">
      <w:pPr>
        <w:autoSpaceDE w:val="0"/>
        <w:autoSpaceDN w:val="0"/>
        <w:adjustRightInd w:val="0"/>
        <w:spacing w:after="202"/>
        <w:ind w:firstLine="0"/>
        <w:contextualSpacing/>
        <w:jc w:val="center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C22C6C" w:rsidRPr="00C22C6C" w:rsidRDefault="00C22C6C" w:rsidP="00C22C6C">
      <w:pPr>
        <w:autoSpaceDE w:val="0"/>
        <w:autoSpaceDN w:val="0"/>
        <w:adjustRightInd w:val="0"/>
        <w:spacing w:after="202"/>
        <w:ind w:firstLine="0"/>
        <w:contextualSpacing/>
        <w:jc w:val="center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C22C6C">
        <w:rPr>
          <w:rFonts w:ascii="Times New Roman CYR" w:eastAsia="Times New Roman" w:hAnsi="Times New Roman CYR" w:cs="Times New Roman CYR"/>
          <w:szCs w:val="24"/>
          <w:lang w:eastAsia="ru-RU"/>
        </w:rPr>
        <w:t>г. Туапсе</w:t>
      </w:r>
    </w:p>
    <w:p w:rsidR="00C22C6C" w:rsidRPr="00C22C6C" w:rsidRDefault="00C22C6C" w:rsidP="00C22C6C">
      <w:pPr>
        <w:autoSpaceDE w:val="0"/>
        <w:autoSpaceDN w:val="0"/>
        <w:adjustRightInd w:val="0"/>
        <w:spacing w:after="202"/>
        <w:ind w:firstLine="0"/>
        <w:jc w:val="center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C22C6C">
        <w:rPr>
          <w:rFonts w:eastAsia="Times New Roman" w:cs="Times New Roman"/>
          <w:szCs w:val="24"/>
          <w:lang w:eastAsia="ru-RU"/>
        </w:rPr>
        <w:t>202</w:t>
      </w:r>
      <w:r>
        <w:rPr>
          <w:rFonts w:eastAsia="Times New Roman" w:cs="Times New Roman"/>
          <w:szCs w:val="24"/>
          <w:lang w:eastAsia="ru-RU"/>
        </w:rPr>
        <w:t>3</w:t>
      </w:r>
      <w:r w:rsidRPr="00C22C6C">
        <w:rPr>
          <w:rFonts w:ascii="Times New Roman CYR" w:eastAsia="Times New Roman" w:hAnsi="Times New Roman CYR" w:cs="Times New Roman CYR"/>
          <w:szCs w:val="24"/>
          <w:lang w:eastAsia="ru-RU"/>
        </w:rPr>
        <w:t>г</w:t>
      </w:r>
    </w:p>
    <w:p w:rsidR="00C22C6C" w:rsidRPr="00C22C6C" w:rsidRDefault="00C22C6C" w:rsidP="00C22C6C">
      <w:pPr>
        <w:spacing w:after="0" w:line="276" w:lineRule="auto"/>
        <w:ind w:firstLine="0"/>
        <w:contextualSpacing/>
        <w:jc w:val="center"/>
        <w:rPr>
          <w:b/>
          <w:bCs/>
        </w:rPr>
      </w:pPr>
      <w:r w:rsidRPr="00C22C6C">
        <w:rPr>
          <w:b/>
          <w:bCs/>
        </w:rPr>
        <w:lastRenderedPageBreak/>
        <w:t>1. Общие положения</w:t>
      </w:r>
    </w:p>
    <w:p w:rsidR="00C22C6C" w:rsidRDefault="00C22C6C" w:rsidP="00C22C6C">
      <w:pPr>
        <w:spacing w:after="0" w:line="276" w:lineRule="auto"/>
        <w:ind w:firstLine="0"/>
        <w:contextualSpacing/>
      </w:pPr>
      <w:r>
        <w:t xml:space="preserve">1.1. Настоящее Положение регулирует порядок и основания снижения стоимости платных образовательных услуг, оказываемых в Автономной некоммерческой организации дополнительного профессионального образования «Учебный центр «НОВЫЙ УРОВЕНЬ» (далее – Учебный центр) по договорам, заключаемым при приеме на обучение за счет средств физических или юридических лиц. </w:t>
      </w:r>
    </w:p>
    <w:p w:rsidR="00C22C6C" w:rsidRDefault="00C22C6C" w:rsidP="00C22C6C">
      <w:pPr>
        <w:spacing w:after="0" w:line="276" w:lineRule="auto"/>
        <w:ind w:firstLine="0"/>
        <w:contextualSpacing/>
      </w:pPr>
      <w:r>
        <w:t xml:space="preserve">1.2. Настоящее Положение разработано в соответствии с требованиями: </w:t>
      </w:r>
    </w:p>
    <w:p w:rsidR="00C22C6C" w:rsidRDefault="00C22C6C" w:rsidP="00C22C6C">
      <w:pPr>
        <w:spacing w:after="0" w:line="276" w:lineRule="auto"/>
        <w:ind w:firstLine="0"/>
        <w:contextualSpacing/>
      </w:pPr>
      <w:r>
        <w:t xml:space="preserve">- пункта 5 статьи 54 Федерального закона Российской Федерации от 29 декабря 2012 г. № 273-ФЗ «Об образовании в Российской Федерации»; </w:t>
      </w:r>
    </w:p>
    <w:p w:rsidR="00C22C6C" w:rsidRDefault="00C22C6C" w:rsidP="00C22C6C">
      <w:pPr>
        <w:spacing w:after="0" w:line="276" w:lineRule="auto"/>
        <w:ind w:firstLine="0"/>
        <w:contextualSpacing/>
      </w:pPr>
      <w:r>
        <w:t xml:space="preserve">- Закона Российской Федерации от 07 февраля 1997 г. № 2300-1 «О защите прав потребителей»; </w:t>
      </w:r>
    </w:p>
    <w:p w:rsidR="00C22C6C" w:rsidRDefault="00C22C6C" w:rsidP="00C22C6C">
      <w:pPr>
        <w:spacing w:after="0" w:line="276" w:lineRule="auto"/>
        <w:ind w:firstLine="0"/>
        <w:contextualSpacing/>
      </w:pPr>
      <w:r>
        <w:t xml:space="preserve">- Постановления Правительства РФ от 15 сентября 2020 № 1441 «Об утверждении Правил оказания платных образовательных услуг». </w:t>
      </w:r>
    </w:p>
    <w:p w:rsidR="00C22C6C" w:rsidRDefault="00C22C6C" w:rsidP="00C22C6C">
      <w:pPr>
        <w:spacing w:after="0" w:line="276" w:lineRule="auto"/>
        <w:ind w:firstLine="0"/>
        <w:contextualSpacing/>
      </w:pPr>
      <w:r>
        <w:t xml:space="preserve">1.3. Стоимость платных образовательных услуг снижается с учетом покрытия недостающей стоимости платных образовательных услуг за счет собственных средств Учебного центра, полученных от приносящей доход деятельности, в том числе платных образовательных услуг, а также добровольных пожертвований и целевых взносов физических и (или) юридических лиц. </w:t>
      </w:r>
    </w:p>
    <w:p w:rsidR="00C22C6C" w:rsidRDefault="00C22C6C" w:rsidP="00C22C6C">
      <w:pPr>
        <w:spacing w:after="0" w:line="276" w:lineRule="auto"/>
        <w:ind w:firstLine="0"/>
        <w:contextualSpacing/>
      </w:pPr>
      <w:r>
        <w:t xml:space="preserve">1.4. Целями снижения стоимости платных образовательных услуг являются мотивация обучающихся, оказание социальной поддержки, стимулирование работников </w:t>
      </w:r>
      <w:r w:rsidRPr="00C22C6C">
        <w:t>Учебного центра</w:t>
      </w:r>
      <w:r>
        <w:t xml:space="preserve">, увеличение объема реализации образовательных услуг, удержание </w:t>
      </w:r>
      <w:r w:rsidRPr="00C22C6C">
        <w:t xml:space="preserve">Учебного центра </w:t>
      </w:r>
      <w:r>
        <w:t xml:space="preserve">позиций в занимаемом сегменте рынка и увеличение доли </w:t>
      </w:r>
      <w:r w:rsidRPr="00C22C6C">
        <w:t xml:space="preserve">Учебного центра </w:t>
      </w:r>
      <w:r>
        <w:t xml:space="preserve">на рынке образовательных услуг. </w:t>
      </w:r>
    </w:p>
    <w:p w:rsidR="00C22C6C" w:rsidRDefault="00C22C6C" w:rsidP="00C22C6C">
      <w:pPr>
        <w:spacing w:after="0" w:line="276" w:lineRule="auto"/>
        <w:ind w:firstLine="0"/>
        <w:contextualSpacing/>
      </w:pPr>
      <w:r>
        <w:t xml:space="preserve">1.5. В настоящем Положении используются следующие понятия: </w:t>
      </w:r>
    </w:p>
    <w:p w:rsidR="00C22C6C" w:rsidRDefault="00C22C6C" w:rsidP="00C22C6C">
      <w:pPr>
        <w:spacing w:after="0" w:line="276" w:lineRule="auto"/>
        <w:ind w:firstLine="0"/>
        <w:contextualSpacing/>
      </w:pPr>
      <w:r>
        <w:t xml:space="preserve">1.5.1. Договор – договор об оказании платных образовательных услуг, заключенный между </w:t>
      </w:r>
      <w:r w:rsidRPr="00C22C6C">
        <w:t>Учебн</w:t>
      </w:r>
      <w:r>
        <w:t>ым</w:t>
      </w:r>
      <w:r w:rsidRPr="00C22C6C">
        <w:t xml:space="preserve"> центр</w:t>
      </w:r>
      <w:r>
        <w:t>ом</w:t>
      </w:r>
      <w:r w:rsidRPr="00C22C6C">
        <w:t xml:space="preserve"> </w:t>
      </w:r>
      <w:r>
        <w:t xml:space="preserve">и обучающимся, иными физическими и (или) юридическими лицами, заказавшими платные образовательные услуги для обучающегося. </w:t>
      </w:r>
    </w:p>
    <w:p w:rsidR="00C22C6C" w:rsidRDefault="00C22C6C" w:rsidP="00C22C6C">
      <w:pPr>
        <w:spacing w:after="0" w:line="276" w:lineRule="auto"/>
        <w:ind w:firstLine="0"/>
        <w:contextualSpacing/>
      </w:pPr>
      <w:r>
        <w:t xml:space="preserve">1.5.2. Скидка – снижение на период ее действия размера стоимости обучения на величину, установленную в соответствии с приказом руководителя </w:t>
      </w:r>
      <w:r w:rsidRPr="00C22C6C">
        <w:t>Учебного центра</w:t>
      </w:r>
      <w:r>
        <w:t>.</w:t>
      </w:r>
    </w:p>
    <w:p w:rsidR="00C22C6C" w:rsidRDefault="00C22C6C" w:rsidP="00C22C6C">
      <w:pPr>
        <w:spacing w:after="0" w:line="276" w:lineRule="auto"/>
        <w:ind w:firstLine="0"/>
        <w:contextualSpacing/>
      </w:pPr>
      <w:r>
        <w:t>1.5.3. Период действия скидки – фиксированный временной отрезок учебного процесса, в течение которого поступающий вправе оплатить обучение по сниженной стоимости.</w:t>
      </w:r>
    </w:p>
    <w:p w:rsidR="00C22C6C" w:rsidRDefault="00C22C6C" w:rsidP="00C22C6C">
      <w:pPr>
        <w:spacing w:after="0" w:line="276" w:lineRule="auto"/>
        <w:ind w:firstLine="0"/>
        <w:contextualSpacing/>
      </w:pPr>
      <w:r>
        <w:t>1.5.4. Ценовая промо акция - временное снижение полной стоимости платных образовательных услуг.</w:t>
      </w:r>
    </w:p>
    <w:p w:rsidR="00C22C6C" w:rsidRDefault="00C22C6C" w:rsidP="00C22C6C">
      <w:pPr>
        <w:spacing w:after="0" w:line="276" w:lineRule="auto"/>
        <w:ind w:firstLine="0"/>
        <w:contextualSpacing/>
        <w:rPr>
          <w:rFonts w:eastAsia="Times New Roman" w:cs="Times New Roman"/>
          <w:b/>
          <w:szCs w:val="24"/>
          <w:lang w:eastAsia="ru-RU"/>
        </w:rPr>
      </w:pPr>
      <w:r>
        <w:t xml:space="preserve">1.6. Действие настоящего положения распространяется на все образовательные программы, реализуемые </w:t>
      </w:r>
      <w:r w:rsidRPr="00C22C6C">
        <w:t>Учебн</w:t>
      </w:r>
      <w:r>
        <w:t>ым</w:t>
      </w:r>
      <w:r w:rsidRPr="00C22C6C">
        <w:t xml:space="preserve"> центр</w:t>
      </w:r>
      <w:r>
        <w:t>ом</w:t>
      </w:r>
      <w:r w:rsidRPr="00C22C6C">
        <w:t xml:space="preserve"> </w:t>
      </w:r>
      <w:r>
        <w:t>за плату.</w:t>
      </w:r>
    </w:p>
    <w:p w:rsidR="00C22C6C" w:rsidRDefault="00C22C6C" w:rsidP="00C22C6C">
      <w:pPr>
        <w:spacing w:after="0" w:line="276" w:lineRule="auto"/>
        <w:ind w:firstLine="0"/>
        <w:contextualSpacing/>
        <w:jc w:val="center"/>
        <w:rPr>
          <w:rFonts w:eastAsia="Times New Roman" w:cs="Times New Roman"/>
          <w:b/>
          <w:szCs w:val="24"/>
          <w:lang w:eastAsia="ru-RU"/>
        </w:rPr>
      </w:pPr>
    </w:p>
    <w:p w:rsidR="00C22C6C" w:rsidRPr="00BB5AE9" w:rsidRDefault="00E54766" w:rsidP="00C22C6C">
      <w:pPr>
        <w:spacing w:after="0" w:line="276" w:lineRule="auto"/>
        <w:ind w:firstLine="0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BB5AE9">
        <w:rPr>
          <w:rFonts w:eastAsia="Times New Roman" w:cs="Times New Roman"/>
          <w:b/>
          <w:szCs w:val="24"/>
          <w:lang w:eastAsia="ru-RU"/>
        </w:rPr>
        <w:t>2</w:t>
      </w:r>
      <w:r w:rsidR="00BB5AE9" w:rsidRPr="00BB5AE9">
        <w:rPr>
          <w:rFonts w:eastAsia="Times New Roman" w:cs="Times New Roman"/>
          <w:b/>
          <w:szCs w:val="24"/>
          <w:lang w:eastAsia="ru-RU"/>
        </w:rPr>
        <w:t>. Стоимость и оплата образовательной услуги</w:t>
      </w:r>
    </w:p>
    <w:p w:rsidR="00C22C6C" w:rsidRPr="00C22C6C" w:rsidRDefault="00C22C6C" w:rsidP="00C22C6C">
      <w:pPr>
        <w:spacing w:after="0" w:line="276" w:lineRule="auto"/>
        <w:ind w:firstLine="0"/>
        <w:contextualSpacing/>
        <w:jc w:val="center"/>
        <w:rPr>
          <w:rFonts w:eastAsia="Times New Roman" w:cs="Times New Roman"/>
          <w:b/>
          <w:szCs w:val="24"/>
          <w:lang w:eastAsia="ru-RU"/>
        </w:rPr>
      </w:pPr>
    </w:p>
    <w:p w:rsidR="00C22C6C" w:rsidRPr="00C22C6C" w:rsidRDefault="00E54766" w:rsidP="00E54766">
      <w:pPr>
        <w:spacing w:after="0" w:line="276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</w:t>
      </w:r>
      <w:r w:rsidR="00C22C6C" w:rsidRPr="00C22C6C">
        <w:rPr>
          <w:rFonts w:eastAsia="Times New Roman" w:cs="Times New Roman"/>
          <w:szCs w:val="24"/>
          <w:lang w:eastAsia="ru-RU"/>
        </w:rPr>
        <w:t xml:space="preserve">.1. Максимальная стоимость образовательных услуг определяется учредителем </w:t>
      </w:r>
      <w:r w:rsidR="00C22C6C" w:rsidRPr="00C22C6C">
        <w:rPr>
          <w:rFonts w:eastAsia="Times New Roman" w:cs="Times New Roman"/>
          <w:bCs/>
          <w:szCs w:val="24"/>
          <w:lang w:eastAsia="ru-RU"/>
        </w:rPr>
        <w:t>«УЧЕБНЫЙ ЦЕНТР «НОВЫЙ УРОВЕНЬ»</w:t>
      </w:r>
      <w:r w:rsidR="00C22C6C" w:rsidRPr="00C22C6C">
        <w:rPr>
          <w:rFonts w:eastAsia="Times New Roman" w:cs="Times New Roman"/>
          <w:b/>
          <w:szCs w:val="24"/>
          <w:lang w:eastAsia="ru-RU"/>
        </w:rPr>
        <w:t xml:space="preserve"> </w:t>
      </w:r>
      <w:r w:rsidR="00C22C6C" w:rsidRPr="00C22C6C">
        <w:rPr>
          <w:rFonts w:eastAsia="Times New Roman" w:cs="Times New Roman"/>
          <w:szCs w:val="24"/>
          <w:lang w:eastAsia="ru-RU"/>
        </w:rPr>
        <w:t>и/или директором на основе</w:t>
      </w:r>
      <w:hyperlink r:id="rId5"/>
      <w:r w:rsidR="00C22C6C" w:rsidRPr="00C22C6C">
        <w:rPr>
          <w:rFonts w:eastAsia="Times New Roman" w:cs="Times New Roman"/>
          <w:szCs w:val="24"/>
          <w:lang w:eastAsia="ru-RU"/>
        </w:rPr>
        <w:t xml:space="preserve"> мониторинга рыночных цен, спроса и потребности населения на конкретный вид образовательных услуг и расчета затрат на оказание образовательной услуги. </w:t>
      </w:r>
    </w:p>
    <w:p w:rsidR="00C22C6C" w:rsidRPr="00C22C6C" w:rsidRDefault="00E54766" w:rsidP="00E54766">
      <w:pPr>
        <w:spacing w:before="240" w:after="0" w:line="276" w:lineRule="auto"/>
        <w:ind w:firstLine="0"/>
        <w:contextualSpacing/>
        <w:rPr>
          <w:rFonts w:eastAsia="Times New Roman" w:cs="Times New Roman"/>
          <w:color w:val="FF0000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</w:t>
      </w:r>
      <w:r w:rsidR="00C22C6C" w:rsidRPr="00C22C6C">
        <w:rPr>
          <w:rFonts w:eastAsia="Times New Roman" w:cs="Times New Roman"/>
          <w:szCs w:val="24"/>
          <w:lang w:eastAsia="ru-RU"/>
        </w:rPr>
        <w:t xml:space="preserve">.2. Максимальная стоимость образовательных услуг указывается в прайс-листе, размещенном на официальном </w:t>
      </w:r>
      <w:r w:rsidR="00C22C6C" w:rsidRPr="00C22C6C">
        <w:rPr>
          <w:rFonts w:eastAsia="Times New Roman" w:cs="Times New Roman"/>
          <w:color w:val="FF0000"/>
          <w:szCs w:val="24"/>
          <w:lang w:eastAsia="ru-RU"/>
        </w:rPr>
        <w:t xml:space="preserve">сайте </w:t>
      </w:r>
      <w:r w:rsidR="00C22C6C" w:rsidRPr="00C22C6C">
        <w:rPr>
          <w:rFonts w:eastAsia="Times New Roman" w:cs="Times New Roman"/>
          <w:color w:val="FF0000"/>
          <w:szCs w:val="24"/>
          <w:u w:val="single"/>
          <w:lang w:val="en-US" w:eastAsia="ru-RU"/>
        </w:rPr>
        <w:t>www</w:t>
      </w:r>
      <w:r w:rsidR="00C22C6C" w:rsidRPr="00C22C6C">
        <w:rPr>
          <w:rFonts w:eastAsia="Times New Roman" w:cs="Times New Roman"/>
          <w:color w:val="FF0000"/>
          <w:szCs w:val="24"/>
          <w:u w:val="single"/>
          <w:lang w:eastAsia="ru-RU"/>
        </w:rPr>
        <w:t>.туапсекурсы.рф.</w:t>
      </w:r>
    </w:p>
    <w:p w:rsidR="00C22C6C" w:rsidRPr="00C22C6C" w:rsidRDefault="00E54766" w:rsidP="00E54766">
      <w:pPr>
        <w:spacing w:before="240" w:after="0" w:line="276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</w:t>
      </w:r>
      <w:r w:rsidR="00C22C6C" w:rsidRPr="00C22C6C">
        <w:rPr>
          <w:rFonts w:eastAsia="Times New Roman" w:cs="Times New Roman"/>
          <w:szCs w:val="24"/>
          <w:lang w:eastAsia="ru-RU"/>
        </w:rPr>
        <w:t xml:space="preserve">.3. Исполнитель в лице директора (учредителя) вправе снизить стоимость платных образовательных услуг от 10% до 100% от цены, указанной в прайс-листе, действующем на дату подписания договора, с учетом покрытия недостающей стоимости платных образовательных </w:t>
      </w:r>
      <w:r w:rsidR="00C22C6C" w:rsidRPr="00C22C6C">
        <w:rPr>
          <w:rFonts w:eastAsia="Times New Roman" w:cs="Times New Roman"/>
          <w:szCs w:val="24"/>
          <w:lang w:eastAsia="ru-RU"/>
        </w:rPr>
        <w:lastRenderedPageBreak/>
        <w:t>услуг за счет собственных средств исполнителя, в том числе средств, полученных от приносящей доход добровольных пожертвований и целевых взносов физических и (или) юридических лиц.</w:t>
      </w:r>
    </w:p>
    <w:p w:rsidR="00C22C6C" w:rsidRPr="00C22C6C" w:rsidRDefault="00E54766" w:rsidP="00E54766">
      <w:pPr>
        <w:spacing w:before="240" w:after="0" w:line="276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</w:t>
      </w:r>
      <w:r w:rsidR="00C22C6C" w:rsidRPr="00C22C6C">
        <w:rPr>
          <w:rFonts w:eastAsia="Times New Roman" w:cs="Times New Roman"/>
          <w:szCs w:val="24"/>
          <w:lang w:eastAsia="ru-RU"/>
        </w:rPr>
        <w:t>.4. Основания и порядок снижения стоимости платных образовательных услуг устанавливаются в п.</w:t>
      </w:r>
      <w:r w:rsidRPr="00E54766">
        <w:rPr>
          <w:rFonts w:eastAsia="Times New Roman" w:cs="Times New Roman"/>
          <w:szCs w:val="24"/>
          <w:lang w:eastAsia="ru-RU"/>
        </w:rPr>
        <w:t>3</w:t>
      </w:r>
      <w:r w:rsidR="00C22C6C" w:rsidRPr="00C22C6C">
        <w:rPr>
          <w:rFonts w:eastAsia="Times New Roman" w:cs="Times New Roman"/>
          <w:szCs w:val="24"/>
          <w:lang w:eastAsia="ru-RU"/>
        </w:rPr>
        <w:t xml:space="preserve"> настоящего Положения</w:t>
      </w:r>
      <w:r w:rsidR="00C22C6C" w:rsidRPr="00C22C6C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C22C6C" w:rsidRPr="00C22C6C">
        <w:rPr>
          <w:rFonts w:eastAsia="Times New Roman" w:cs="Times New Roman"/>
          <w:szCs w:val="24"/>
          <w:lang w:eastAsia="ru-RU"/>
        </w:rPr>
        <w:t>и доводятся до сведения Заказчика /обучающегося.</w:t>
      </w:r>
    </w:p>
    <w:p w:rsidR="00C22C6C" w:rsidRPr="00C22C6C" w:rsidRDefault="00E54766" w:rsidP="00E54766">
      <w:pPr>
        <w:spacing w:before="240" w:after="0" w:line="276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</w:t>
      </w:r>
      <w:r w:rsidR="00C22C6C" w:rsidRPr="00C22C6C">
        <w:rPr>
          <w:rFonts w:eastAsia="Times New Roman" w:cs="Times New Roman"/>
          <w:szCs w:val="24"/>
          <w:lang w:eastAsia="ru-RU"/>
        </w:rPr>
        <w:t>.5. Стоимость платных образовательных услуг для слушателей одной учебный группы может различаться в зависимости от предоставленных скидок отдельным обучающимся лицам или в случае приема на обучение в результате выигранных торгов (конкурсов, аукционов).</w:t>
      </w:r>
    </w:p>
    <w:p w:rsidR="00C22C6C" w:rsidRPr="00C22C6C" w:rsidRDefault="00E54766" w:rsidP="00E54766">
      <w:pPr>
        <w:spacing w:before="240" w:after="0" w:line="276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</w:t>
      </w:r>
      <w:r w:rsidR="00C22C6C" w:rsidRPr="00C22C6C">
        <w:rPr>
          <w:rFonts w:eastAsia="Times New Roman" w:cs="Times New Roman"/>
          <w:szCs w:val="24"/>
          <w:lang w:eastAsia="ru-RU"/>
        </w:rPr>
        <w:t xml:space="preserve">.6. Оплата за образовательные услуги производится в наличном или в безналичном порядке согласно цене, указанной в подписанном договоре. </w:t>
      </w:r>
    </w:p>
    <w:p w:rsidR="00C22C6C" w:rsidRPr="00C22C6C" w:rsidRDefault="00C22C6C" w:rsidP="00E54766">
      <w:pPr>
        <w:spacing w:after="0" w:line="276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</w:p>
    <w:p w:rsidR="00E54766" w:rsidRPr="00BB5AE9" w:rsidRDefault="00E54766" w:rsidP="00E54766">
      <w:pPr>
        <w:spacing w:after="0" w:line="276" w:lineRule="auto"/>
        <w:ind w:firstLine="0"/>
        <w:contextualSpacing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BB5AE9">
        <w:rPr>
          <w:rFonts w:eastAsia="Times New Roman" w:cs="Times New Roman"/>
          <w:b/>
          <w:bCs/>
          <w:szCs w:val="24"/>
          <w:lang w:eastAsia="ru-RU"/>
        </w:rPr>
        <w:t xml:space="preserve">3. </w:t>
      </w:r>
      <w:r w:rsidR="00BB5AE9" w:rsidRPr="00BB5AE9">
        <w:rPr>
          <w:rFonts w:eastAsia="Times New Roman" w:cs="Times New Roman"/>
          <w:b/>
          <w:bCs/>
          <w:szCs w:val="24"/>
          <w:lang w:eastAsia="ru-RU"/>
        </w:rPr>
        <w:t xml:space="preserve">Основания снижения стоимости платных образовательных услуг </w:t>
      </w:r>
    </w:p>
    <w:p w:rsidR="00E54766" w:rsidRDefault="00E54766" w:rsidP="00E54766">
      <w:pPr>
        <w:spacing w:after="0" w:line="276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</w:p>
    <w:p w:rsidR="00C22C6C" w:rsidRPr="00C22C6C" w:rsidRDefault="00E54766" w:rsidP="00E54766">
      <w:pPr>
        <w:spacing w:after="0" w:line="276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</w:t>
      </w:r>
      <w:r w:rsidR="00C22C6C" w:rsidRPr="00C22C6C">
        <w:rPr>
          <w:rFonts w:eastAsia="Times New Roman" w:cs="Times New Roman"/>
          <w:szCs w:val="24"/>
          <w:lang w:eastAsia="ru-RU"/>
        </w:rPr>
        <w:t>.1. Исполнитель имеет право при наличии финансовых возможностей предоставлять скидки при оплате обучения всем или отдельным категориям обучающихся во время проведения акций или на постоянной основе.</w:t>
      </w:r>
    </w:p>
    <w:p w:rsidR="00C22C6C" w:rsidRDefault="00E54766" w:rsidP="00E54766">
      <w:pPr>
        <w:spacing w:after="0" w:line="276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</w:t>
      </w:r>
      <w:r w:rsidR="00C22C6C" w:rsidRPr="00C22C6C">
        <w:rPr>
          <w:rFonts w:eastAsia="Times New Roman" w:cs="Times New Roman"/>
          <w:szCs w:val="24"/>
          <w:lang w:eastAsia="ru-RU"/>
        </w:rPr>
        <w:t>.2. Перечень категорий потребителей, имеющих право на получение скидок, а также размер скидок:</w:t>
      </w:r>
    </w:p>
    <w:p w:rsidR="00C22C6C" w:rsidRPr="00C22C6C" w:rsidRDefault="00E54766" w:rsidP="00E54766">
      <w:pPr>
        <w:spacing w:before="240" w:after="0" w:line="276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</w:t>
      </w:r>
      <w:r w:rsidR="00C22C6C" w:rsidRPr="00C22C6C">
        <w:rPr>
          <w:rFonts w:eastAsia="Times New Roman" w:cs="Times New Roman"/>
          <w:szCs w:val="24"/>
          <w:lang w:eastAsia="ru-RU"/>
        </w:rPr>
        <w:t xml:space="preserve">.2.1. работники </w:t>
      </w:r>
      <w:r w:rsidR="00C22C6C" w:rsidRPr="00C22C6C">
        <w:rPr>
          <w:rFonts w:eastAsia="Times New Roman" w:cs="Times New Roman"/>
          <w:bCs/>
          <w:szCs w:val="24"/>
          <w:lang w:eastAsia="ru-RU"/>
        </w:rPr>
        <w:t>Учебн</w:t>
      </w:r>
      <w:r>
        <w:rPr>
          <w:rFonts w:eastAsia="Times New Roman" w:cs="Times New Roman"/>
          <w:bCs/>
          <w:szCs w:val="24"/>
          <w:lang w:eastAsia="ru-RU"/>
        </w:rPr>
        <w:t>ого</w:t>
      </w:r>
      <w:r w:rsidR="00C22C6C" w:rsidRPr="00C22C6C">
        <w:rPr>
          <w:rFonts w:eastAsia="Times New Roman" w:cs="Times New Roman"/>
          <w:bCs/>
          <w:szCs w:val="24"/>
          <w:lang w:eastAsia="ru-RU"/>
        </w:rPr>
        <w:t xml:space="preserve"> центр</w:t>
      </w:r>
      <w:r>
        <w:rPr>
          <w:rFonts w:eastAsia="Times New Roman" w:cs="Times New Roman"/>
          <w:bCs/>
          <w:szCs w:val="24"/>
          <w:lang w:eastAsia="ru-RU"/>
        </w:rPr>
        <w:t>а</w:t>
      </w:r>
      <w:r w:rsidR="00C22C6C" w:rsidRPr="00C22C6C">
        <w:rPr>
          <w:rFonts w:eastAsia="Times New Roman" w:cs="Times New Roman"/>
          <w:bCs/>
          <w:szCs w:val="24"/>
          <w:lang w:eastAsia="ru-RU"/>
        </w:rPr>
        <w:t xml:space="preserve"> </w:t>
      </w:r>
      <w:r w:rsidR="00C22C6C" w:rsidRPr="00C22C6C">
        <w:rPr>
          <w:rFonts w:eastAsia="Times New Roman" w:cs="Times New Roman"/>
          <w:szCs w:val="24"/>
          <w:lang w:eastAsia="ru-RU"/>
        </w:rPr>
        <w:t>до 100% от полной стоимости обучения;</w:t>
      </w:r>
    </w:p>
    <w:p w:rsidR="00C22C6C" w:rsidRPr="00C22C6C" w:rsidRDefault="00E54766" w:rsidP="00E54766">
      <w:pPr>
        <w:spacing w:before="240" w:after="0" w:line="276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</w:t>
      </w:r>
      <w:r w:rsidR="00C22C6C" w:rsidRPr="00C22C6C">
        <w:rPr>
          <w:rFonts w:eastAsia="Times New Roman" w:cs="Times New Roman"/>
          <w:szCs w:val="24"/>
          <w:lang w:eastAsia="ru-RU"/>
        </w:rPr>
        <w:t xml:space="preserve">.2.2. соискатели на должности педагогических работников </w:t>
      </w:r>
      <w:r w:rsidR="00C22C6C" w:rsidRPr="00C22C6C">
        <w:rPr>
          <w:rFonts w:eastAsia="Times New Roman" w:cs="Times New Roman"/>
          <w:bCs/>
          <w:szCs w:val="24"/>
          <w:lang w:eastAsia="ru-RU"/>
        </w:rPr>
        <w:t>Учебн</w:t>
      </w:r>
      <w:r>
        <w:rPr>
          <w:rFonts w:eastAsia="Times New Roman" w:cs="Times New Roman"/>
          <w:bCs/>
          <w:szCs w:val="24"/>
          <w:lang w:eastAsia="ru-RU"/>
        </w:rPr>
        <w:t>ого</w:t>
      </w:r>
      <w:r w:rsidR="00C22C6C" w:rsidRPr="00C22C6C">
        <w:rPr>
          <w:rFonts w:eastAsia="Times New Roman" w:cs="Times New Roman"/>
          <w:bCs/>
          <w:szCs w:val="24"/>
          <w:lang w:eastAsia="ru-RU"/>
        </w:rPr>
        <w:t xml:space="preserve"> центр</w:t>
      </w:r>
      <w:r>
        <w:rPr>
          <w:rFonts w:eastAsia="Times New Roman" w:cs="Times New Roman"/>
          <w:bCs/>
          <w:szCs w:val="24"/>
          <w:lang w:eastAsia="ru-RU"/>
        </w:rPr>
        <w:t xml:space="preserve">а </w:t>
      </w:r>
      <w:r w:rsidR="00C22C6C" w:rsidRPr="00C22C6C">
        <w:rPr>
          <w:rFonts w:eastAsia="Times New Roman" w:cs="Times New Roman"/>
          <w:szCs w:val="24"/>
          <w:lang w:eastAsia="ru-RU"/>
        </w:rPr>
        <w:t>до 100% от полной стоимости обучения;</w:t>
      </w:r>
    </w:p>
    <w:p w:rsidR="00C22C6C" w:rsidRPr="00C22C6C" w:rsidRDefault="00E54766" w:rsidP="00E54766">
      <w:pPr>
        <w:spacing w:before="240" w:after="0" w:line="276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</w:t>
      </w:r>
      <w:r w:rsidR="00C22C6C" w:rsidRPr="00C22C6C">
        <w:rPr>
          <w:rFonts w:eastAsia="Times New Roman" w:cs="Times New Roman"/>
          <w:szCs w:val="24"/>
          <w:lang w:eastAsia="ru-RU"/>
        </w:rPr>
        <w:t xml:space="preserve">.2.3. близкие родственники работников </w:t>
      </w:r>
      <w:r w:rsidR="00C22C6C" w:rsidRPr="00C22C6C">
        <w:rPr>
          <w:rFonts w:eastAsia="Times New Roman" w:cs="Times New Roman"/>
          <w:bCs/>
          <w:szCs w:val="24"/>
          <w:lang w:eastAsia="ru-RU"/>
        </w:rPr>
        <w:t>Учебн</w:t>
      </w:r>
      <w:r>
        <w:rPr>
          <w:rFonts w:eastAsia="Times New Roman" w:cs="Times New Roman"/>
          <w:bCs/>
          <w:szCs w:val="24"/>
          <w:lang w:eastAsia="ru-RU"/>
        </w:rPr>
        <w:t>ого</w:t>
      </w:r>
      <w:r w:rsidR="00C22C6C" w:rsidRPr="00C22C6C">
        <w:rPr>
          <w:rFonts w:eastAsia="Times New Roman" w:cs="Times New Roman"/>
          <w:bCs/>
          <w:szCs w:val="24"/>
          <w:lang w:eastAsia="ru-RU"/>
        </w:rPr>
        <w:t xml:space="preserve"> центр</w:t>
      </w:r>
      <w:r>
        <w:rPr>
          <w:rFonts w:eastAsia="Times New Roman" w:cs="Times New Roman"/>
          <w:bCs/>
          <w:szCs w:val="24"/>
          <w:lang w:eastAsia="ru-RU"/>
        </w:rPr>
        <w:t xml:space="preserve">а </w:t>
      </w:r>
      <w:r w:rsidR="00C22C6C" w:rsidRPr="00C22C6C">
        <w:rPr>
          <w:rFonts w:eastAsia="Times New Roman" w:cs="Times New Roman"/>
          <w:szCs w:val="24"/>
          <w:lang w:eastAsia="ru-RU"/>
        </w:rPr>
        <w:t>до 100% от полной стоимости обучения;</w:t>
      </w:r>
    </w:p>
    <w:p w:rsidR="00C22C6C" w:rsidRPr="00C22C6C" w:rsidRDefault="00E54766" w:rsidP="00E54766">
      <w:pPr>
        <w:spacing w:before="240" w:after="0" w:line="276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</w:t>
      </w:r>
      <w:r w:rsidR="00C22C6C" w:rsidRPr="00C22C6C">
        <w:rPr>
          <w:rFonts w:eastAsia="Times New Roman" w:cs="Times New Roman"/>
          <w:szCs w:val="24"/>
          <w:lang w:eastAsia="ru-RU"/>
        </w:rPr>
        <w:t>.2.4. социальные партнеры до 50% оплаты от полной стоимости обучения;</w:t>
      </w:r>
    </w:p>
    <w:p w:rsidR="00C22C6C" w:rsidRPr="00C22C6C" w:rsidRDefault="00E54766" w:rsidP="00E54766">
      <w:pPr>
        <w:spacing w:before="240" w:after="0" w:line="276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</w:t>
      </w:r>
      <w:r w:rsidR="00C22C6C" w:rsidRPr="00C22C6C">
        <w:rPr>
          <w:rFonts w:eastAsia="Times New Roman" w:cs="Times New Roman"/>
          <w:szCs w:val="24"/>
          <w:lang w:eastAsia="ru-RU"/>
        </w:rPr>
        <w:t xml:space="preserve">.2.5. работники организаций, предоставляющих </w:t>
      </w:r>
      <w:bookmarkStart w:id="0" w:name="_Hlk102726978"/>
      <w:r w:rsidR="00C22C6C" w:rsidRPr="00C22C6C">
        <w:rPr>
          <w:rFonts w:eastAsia="Times New Roman" w:cs="Times New Roman"/>
          <w:szCs w:val="24"/>
          <w:lang w:eastAsia="ru-RU"/>
        </w:rPr>
        <w:t>Учебн</w:t>
      </w:r>
      <w:r>
        <w:rPr>
          <w:rFonts w:eastAsia="Times New Roman" w:cs="Times New Roman"/>
          <w:szCs w:val="24"/>
          <w:lang w:eastAsia="ru-RU"/>
        </w:rPr>
        <w:t>ому</w:t>
      </w:r>
      <w:r w:rsidR="00C22C6C" w:rsidRPr="00C22C6C">
        <w:rPr>
          <w:rFonts w:eastAsia="Times New Roman" w:cs="Times New Roman"/>
          <w:szCs w:val="24"/>
          <w:lang w:eastAsia="ru-RU"/>
        </w:rPr>
        <w:t xml:space="preserve"> центр</w:t>
      </w:r>
      <w:r>
        <w:rPr>
          <w:rFonts w:eastAsia="Times New Roman" w:cs="Times New Roman"/>
          <w:szCs w:val="24"/>
          <w:lang w:eastAsia="ru-RU"/>
        </w:rPr>
        <w:t>у</w:t>
      </w:r>
      <w:r w:rsidR="00C22C6C" w:rsidRPr="00C22C6C">
        <w:rPr>
          <w:rFonts w:eastAsia="Times New Roman" w:cs="Times New Roman"/>
          <w:szCs w:val="24"/>
          <w:lang w:eastAsia="ru-RU"/>
        </w:rPr>
        <w:t xml:space="preserve"> </w:t>
      </w:r>
      <w:bookmarkEnd w:id="0"/>
      <w:r w:rsidR="00C22C6C" w:rsidRPr="00C22C6C">
        <w:rPr>
          <w:rFonts w:eastAsia="Times New Roman" w:cs="Times New Roman"/>
          <w:szCs w:val="24"/>
          <w:lang w:eastAsia="ru-RU"/>
        </w:rPr>
        <w:t>в аренду помещения до 50% от полной стоимости обучения;</w:t>
      </w:r>
    </w:p>
    <w:p w:rsidR="00C22C6C" w:rsidRPr="00C22C6C" w:rsidRDefault="00E54766" w:rsidP="00E54766">
      <w:pPr>
        <w:spacing w:before="240" w:after="0" w:line="276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</w:t>
      </w:r>
      <w:r w:rsidR="00C22C6C" w:rsidRPr="00C22C6C">
        <w:rPr>
          <w:rFonts w:eastAsia="Times New Roman" w:cs="Times New Roman"/>
          <w:szCs w:val="24"/>
          <w:lang w:eastAsia="ru-RU"/>
        </w:rPr>
        <w:t>.2.6. работники организаций, предоставляющих Учебн</w:t>
      </w:r>
      <w:r>
        <w:rPr>
          <w:rFonts w:eastAsia="Times New Roman" w:cs="Times New Roman"/>
          <w:szCs w:val="24"/>
          <w:lang w:eastAsia="ru-RU"/>
        </w:rPr>
        <w:t>ому</w:t>
      </w:r>
      <w:r w:rsidR="00C22C6C" w:rsidRPr="00C22C6C">
        <w:rPr>
          <w:rFonts w:eastAsia="Times New Roman" w:cs="Times New Roman"/>
          <w:szCs w:val="24"/>
          <w:lang w:eastAsia="ru-RU"/>
        </w:rPr>
        <w:t xml:space="preserve"> центр</w:t>
      </w:r>
      <w:r>
        <w:rPr>
          <w:rFonts w:eastAsia="Times New Roman" w:cs="Times New Roman"/>
          <w:szCs w:val="24"/>
          <w:lang w:eastAsia="ru-RU"/>
        </w:rPr>
        <w:t>у</w:t>
      </w:r>
      <w:r w:rsidR="00C22C6C" w:rsidRPr="00C22C6C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место </w:t>
      </w:r>
      <w:r w:rsidR="00C22C6C" w:rsidRPr="00C22C6C">
        <w:rPr>
          <w:rFonts w:eastAsia="Times New Roman" w:cs="Times New Roman"/>
          <w:szCs w:val="24"/>
          <w:lang w:eastAsia="ru-RU"/>
        </w:rPr>
        <w:t>прохождения производственного обучения и производственной практики до 50% от полной стоимости обучения;</w:t>
      </w:r>
    </w:p>
    <w:p w:rsidR="00C22C6C" w:rsidRPr="00C22C6C" w:rsidRDefault="00E54766" w:rsidP="00E54766">
      <w:pPr>
        <w:spacing w:before="240" w:after="0" w:line="276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</w:t>
      </w:r>
      <w:r w:rsidR="00C22C6C" w:rsidRPr="00C22C6C">
        <w:rPr>
          <w:rFonts w:eastAsia="Times New Roman" w:cs="Times New Roman"/>
          <w:szCs w:val="24"/>
          <w:lang w:eastAsia="ru-RU"/>
        </w:rPr>
        <w:t>.2.7. школьники, студенты учреждений высшего и среднего профессионального образования до 40% от полной стоимости обучения;</w:t>
      </w:r>
    </w:p>
    <w:p w:rsidR="00C22C6C" w:rsidRPr="00C22C6C" w:rsidRDefault="00E54766" w:rsidP="00E54766">
      <w:pPr>
        <w:spacing w:before="240" w:after="0" w:line="276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</w:t>
      </w:r>
      <w:r w:rsidR="00C22C6C" w:rsidRPr="00C22C6C">
        <w:rPr>
          <w:rFonts w:eastAsia="Times New Roman" w:cs="Times New Roman"/>
          <w:szCs w:val="24"/>
          <w:lang w:eastAsia="ru-RU"/>
        </w:rPr>
        <w:t xml:space="preserve">.2.8. работники бюджетных учреждений до </w:t>
      </w:r>
      <w:r w:rsidR="00EA62C8">
        <w:rPr>
          <w:rFonts w:eastAsia="Times New Roman" w:cs="Times New Roman"/>
          <w:szCs w:val="24"/>
          <w:lang w:eastAsia="ru-RU"/>
        </w:rPr>
        <w:t>4</w:t>
      </w:r>
      <w:bookmarkStart w:id="1" w:name="_GoBack"/>
      <w:bookmarkEnd w:id="1"/>
      <w:r w:rsidR="00C22C6C" w:rsidRPr="00C22C6C">
        <w:rPr>
          <w:rFonts w:eastAsia="Times New Roman" w:cs="Times New Roman"/>
          <w:szCs w:val="24"/>
          <w:lang w:eastAsia="ru-RU"/>
        </w:rPr>
        <w:t>0% от полной стоимости обучения;</w:t>
      </w:r>
    </w:p>
    <w:p w:rsidR="00C22C6C" w:rsidRPr="00C22C6C" w:rsidRDefault="00E54766" w:rsidP="00E54766">
      <w:pPr>
        <w:spacing w:before="240" w:after="0" w:line="276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</w:t>
      </w:r>
      <w:r w:rsidR="00C22C6C" w:rsidRPr="00C22C6C">
        <w:rPr>
          <w:rFonts w:eastAsia="Times New Roman" w:cs="Times New Roman"/>
          <w:szCs w:val="24"/>
          <w:lang w:eastAsia="ru-RU"/>
        </w:rPr>
        <w:t>.2.9. малоимущие граждане, инвалиды и лица с ОВЗ до 50% от полной стоимости обучения;</w:t>
      </w:r>
    </w:p>
    <w:p w:rsidR="00C22C6C" w:rsidRDefault="00E54766" w:rsidP="00E54766">
      <w:pPr>
        <w:spacing w:after="0" w:line="276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</w:t>
      </w:r>
      <w:r w:rsidR="00C22C6C" w:rsidRPr="00C22C6C">
        <w:rPr>
          <w:rFonts w:eastAsia="Times New Roman" w:cs="Times New Roman"/>
          <w:szCs w:val="24"/>
          <w:lang w:eastAsia="ru-RU"/>
        </w:rPr>
        <w:t>.2.10. слушатели, ранее прошедшие обучение Учебн</w:t>
      </w:r>
      <w:r>
        <w:rPr>
          <w:rFonts w:eastAsia="Times New Roman" w:cs="Times New Roman"/>
          <w:szCs w:val="24"/>
          <w:lang w:eastAsia="ru-RU"/>
        </w:rPr>
        <w:t>ом</w:t>
      </w:r>
      <w:r w:rsidR="00C22C6C" w:rsidRPr="00C22C6C">
        <w:rPr>
          <w:rFonts w:eastAsia="Times New Roman" w:cs="Times New Roman"/>
          <w:szCs w:val="24"/>
          <w:lang w:eastAsia="ru-RU"/>
        </w:rPr>
        <w:t xml:space="preserve"> центр</w:t>
      </w:r>
      <w:r>
        <w:rPr>
          <w:rFonts w:eastAsia="Times New Roman" w:cs="Times New Roman"/>
          <w:szCs w:val="24"/>
          <w:lang w:eastAsia="ru-RU"/>
        </w:rPr>
        <w:t xml:space="preserve">е </w:t>
      </w:r>
      <w:r w:rsidR="00C22C6C" w:rsidRPr="00C22C6C">
        <w:rPr>
          <w:rFonts w:eastAsia="Times New Roman" w:cs="Times New Roman"/>
          <w:szCs w:val="24"/>
          <w:lang w:eastAsia="ru-RU"/>
        </w:rPr>
        <w:t>по другой программе до 30% от полной стоимости обучения по новой программе.</w:t>
      </w:r>
    </w:p>
    <w:p w:rsidR="00E54766" w:rsidRPr="00C22C6C" w:rsidRDefault="00E54766" w:rsidP="00E54766">
      <w:pPr>
        <w:spacing w:after="0" w:line="276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3.2.11. физическим лицам, в связи со сложной жизненной ситуацией до 100 % от полной стоимости обучения.</w:t>
      </w:r>
    </w:p>
    <w:p w:rsidR="00C22C6C" w:rsidRPr="00C22C6C" w:rsidRDefault="00E54766" w:rsidP="00E54766">
      <w:pPr>
        <w:spacing w:before="240" w:after="0" w:line="276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</w:t>
      </w:r>
      <w:r w:rsidR="00C22C6C" w:rsidRPr="00C22C6C">
        <w:rPr>
          <w:rFonts w:eastAsia="Times New Roman" w:cs="Times New Roman"/>
          <w:szCs w:val="24"/>
          <w:lang w:eastAsia="ru-RU"/>
        </w:rPr>
        <w:t>.3. В случае, если обучающийся претендует на две и более категории скидок, к нему может применяться только одна категория скидок.</w:t>
      </w:r>
    </w:p>
    <w:p w:rsidR="00F9065E" w:rsidRDefault="00E54766" w:rsidP="00E54766">
      <w:pPr>
        <w:spacing w:before="240" w:after="0" w:line="276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</w:t>
      </w:r>
      <w:r w:rsidR="00C22C6C" w:rsidRPr="00C22C6C">
        <w:rPr>
          <w:rFonts w:eastAsia="Times New Roman" w:cs="Times New Roman"/>
          <w:szCs w:val="24"/>
          <w:lang w:eastAsia="ru-RU"/>
        </w:rPr>
        <w:t xml:space="preserve">.5. Приказом директора </w:t>
      </w:r>
      <w:r w:rsidR="00C22C6C" w:rsidRPr="00C22C6C">
        <w:rPr>
          <w:rFonts w:eastAsia="Times New Roman" w:cs="Times New Roman"/>
          <w:bCs/>
          <w:szCs w:val="24"/>
          <w:lang w:eastAsia="ru-RU"/>
        </w:rPr>
        <w:t>Учебн</w:t>
      </w:r>
      <w:r>
        <w:rPr>
          <w:rFonts w:eastAsia="Times New Roman" w:cs="Times New Roman"/>
          <w:bCs/>
          <w:szCs w:val="24"/>
          <w:lang w:eastAsia="ru-RU"/>
        </w:rPr>
        <w:t>ого</w:t>
      </w:r>
      <w:r w:rsidR="00C22C6C" w:rsidRPr="00C22C6C">
        <w:rPr>
          <w:rFonts w:eastAsia="Times New Roman" w:cs="Times New Roman"/>
          <w:bCs/>
          <w:szCs w:val="24"/>
          <w:lang w:eastAsia="ru-RU"/>
        </w:rPr>
        <w:t xml:space="preserve"> центр</w:t>
      </w:r>
      <w:r>
        <w:rPr>
          <w:rFonts w:eastAsia="Times New Roman" w:cs="Times New Roman"/>
          <w:bCs/>
          <w:szCs w:val="24"/>
          <w:lang w:eastAsia="ru-RU"/>
        </w:rPr>
        <w:t>а</w:t>
      </w:r>
      <w:r w:rsidR="00C22C6C" w:rsidRPr="00C22C6C">
        <w:rPr>
          <w:rFonts w:eastAsia="Times New Roman" w:cs="Times New Roman"/>
          <w:bCs/>
          <w:szCs w:val="24"/>
          <w:lang w:eastAsia="ru-RU"/>
        </w:rPr>
        <w:t xml:space="preserve"> </w:t>
      </w:r>
      <w:r w:rsidR="00C22C6C" w:rsidRPr="00C22C6C">
        <w:rPr>
          <w:rFonts w:eastAsia="Times New Roman" w:cs="Times New Roman"/>
          <w:szCs w:val="24"/>
          <w:lang w:eastAsia="ru-RU"/>
        </w:rPr>
        <w:t>могут назначаться и иные скидки, назначаемые на определенный период действия в виде акции (например «Предновогодние скидки для всех – до 30 %», «Скидки обучающимся - женщинам к 8-му марта – до 30 %» и др.)</w:t>
      </w:r>
    </w:p>
    <w:p w:rsidR="00BB5AE9" w:rsidRPr="00BB5AE9" w:rsidRDefault="00BB5AE9" w:rsidP="00BB5AE9">
      <w:pPr>
        <w:spacing w:before="240" w:after="0" w:line="276" w:lineRule="auto"/>
        <w:ind w:firstLine="0"/>
        <w:contextualSpacing/>
        <w:jc w:val="center"/>
        <w:rPr>
          <w:b/>
          <w:bCs/>
        </w:rPr>
      </w:pPr>
      <w:r w:rsidRPr="00BB5AE9">
        <w:rPr>
          <w:b/>
          <w:bCs/>
        </w:rPr>
        <w:t>4 Порядок снижения стоимости платных образовательных услуг</w:t>
      </w:r>
    </w:p>
    <w:p w:rsidR="00BB5AE9" w:rsidRDefault="00BB5AE9" w:rsidP="00E54766">
      <w:pPr>
        <w:spacing w:before="240" w:after="0" w:line="276" w:lineRule="auto"/>
        <w:ind w:firstLine="0"/>
        <w:contextualSpacing/>
      </w:pPr>
    </w:p>
    <w:p w:rsidR="00BB5AE9" w:rsidRDefault="00BB5AE9" w:rsidP="00E54766">
      <w:pPr>
        <w:spacing w:before="240" w:after="0" w:line="276" w:lineRule="auto"/>
        <w:ind w:firstLine="0"/>
        <w:contextualSpacing/>
      </w:pPr>
      <w:r>
        <w:t xml:space="preserve">4.1. При наличии оснований для снижения стоимости платных образовательных услуг заказчик или обучающийся представляет лицу, ответственному за организацию платных образовательных услуг письменное заявление о снижении стоимости платных образовательных услуг по </w:t>
      </w:r>
      <w:r>
        <w:lastRenderedPageBreak/>
        <w:t>соответствующему основанию и документы, подтверждающие право на снижение стоимости платных образовательных услуг (далее – заявление).</w:t>
      </w:r>
    </w:p>
    <w:p w:rsidR="00BB5AE9" w:rsidRDefault="00BB5AE9" w:rsidP="00E54766">
      <w:pPr>
        <w:spacing w:before="240" w:after="0" w:line="276" w:lineRule="auto"/>
        <w:ind w:firstLine="0"/>
        <w:contextualSpacing/>
      </w:pPr>
      <w:r>
        <w:t>4.2. Лицо, ответственное за организацию платных образовательных услуг, проверяет правильность оформления заявления, сверяет перечень прилагаемых документов с документами, которые заказчик или обучающийся прикладывает к заявлению, принимает и регистрирует принятые заявления или возвращает заявление с прилагаемым комплектом документов заявителю для устранения выявленных замечаний.</w:t>
      </w:r>
    </w:p>
    <w:p w:rsidR="00BB5AE9" w:rsidRDefault="00BB5AE9" w:rsidP="00E54766">
      <w:pPr>
        <w:spacing w:before="240" w:after="0" w:line="276" w:lineRule="auto"/>
        <w:ind w:firstLine="0"/>
        <w:contextualSpacing/>
      </w:pPr>
      <w:r>
        <w:t xml:space="preserve">4.3. При получении заявления в течение одного рабочего дня руководитель Учебного центра принимает одно из следующих решений: </w:t>
      </w:r>
    </w:p>
    <w:p w:rsidR="00BB5AE9" w:rsidRDefault="00BB5AE9" w:rsidP="00E54766">
      <w:pPr>
        <w:spacing w:before="240" w:after="0" w:line="276" w:lineRule="auto"/>
        <w:ind w:firstLine="0"/>
        <w:contextualSpacing/>
      </w:pPr>
      <w:r>
        <w:t xml:space="preserve">- об отказе в предоставлении скидки; </w:t>
      </w:r>
    </w:p>
    <w:p w:rsidR="00BB5AE9" w:rsidRDefault="00BB5AE9" w:rsidP="00E54766">
      <w:pPr>
        <w:spacing w:before="240" w:after="0" w:line="276" w:lineRule="auto"/>
        <w:ind w:firstLine="0"/>
        <w:contextualSpacing/>
      </w:pPr>
      <w:r>
        <w:t xml:space="preserve">- о предоставлении скидки в соответствии с коэффициентом снижения стоимости обучения, установленным соответствующим приказом руководителя Учебного центра; </w:t>
      </w:r>
    </w:p>
    <w:p w:rsidR="00BB5AE9" w:rsidRDefault="00BB5AE9" w:rsidP="00E54766">
      <w:pPr>
        <w:spacing w:before="240" w:after="0" w:line="276" w:lineRule="auto"/>
        <w:ind w:firstLine="0"/>
        <w:contextualSpacing/>
      </w:pPr>
      <w:r>
        <w:t>- о предоставлении скидки в размере отличном от коэффициента снижения стоимости обучения, установленного соответствующим приказом руководителя Учебного центра.</w:t>
      </w:r>
    </w:p>
    <w:p w:rsidR="00BB5AE9" w:rsidRDefault="00BB5AE9" w:rsidP="00BB5AE9">
      <w:pPr>
        <w:spacing w:before="240" w:after="0" w:line="276" w:lineRule="auto"/>
        <w:ind w:firstLine="708"/>
        <w:contextualSpacing/>
      </w:pPr>
      <w:r>
        <w:t xml:space="preserve">При принятии положительного решения о снижении стоимости платных образовательных услуг руководителем в форме резолюции на заявлении устанавливается размер, на который производится снижение стоимости. </w:t>
      </w:r>
    </w:p>
    <w:p w:rsidR="00BB5AE9" w:rsidRDefault="00BB5AE9" w:rsidP="00BB5AE9">
      <w:pPr>
        <w:spacing w:before="240" w:after="0" w:line="276" w:lineRule="auto"/>
        <w:ind w:firstLine="0"/>
        <w:contextualSpacing/>
      </w:pPr>
      <w:r>
        <w:t>4.4. Принятое решение доводится до сведения заказчика образовательных услуг.</w:t>
      </w:r>
    </w:p>
    <w:p w:rsidR="00BB5AE9" w:rsidRDefault="00BB5AE9" w:rsidP="00BB5AE9">
      <w:pPr>
        <w:spacing w:before="240" w:after="0" w:line="276" w:lineRule="auto"/>
        <w:ind w:firstLine="0"/>
        <w:contextualSpacing/>
      </w:pPr>
      <w:r>
        <w:t xml:space="preserve">4.5. В случае если заявление о снижении стоимости платных образовательных услуг поступило до заключения договора, лицо, ответственное за организацию платных образовательных услуг, включает в условия договора утвержденную сумму, на которую снижается полная стоимость платных образовательных услуг. </w:t>
      </w:r>
    </w:p>
    <w:p w:rsidR="00BB5AE9" w:rsidRDefault="00BB5AE9" w:rsidP="00BB5AE9">
      <w:pPr>
        <w:spacing w:before="240" w:after="0" w:line="276" w:lineRule="auto"/>
        <w:ind w:firstLine="0"/>
        <w:contextualSpacing/>
      </w:pPr>
      <w:r>
        <w:t>4.6. В случае если заявление о снижении стоимости платных образовательных услуг поступило после заключения договора, лицо, ответственное за организацию платных образовательных услуг, оформляет дополнительное соглашение к договору с указанием суммы, на которую снижается полная стоимость платных образовательных услуг.</w:t>
      </w:r>
    </w:p>
    <w:p w:rsidR="00BB5AE9" w:rsidRDefault="00BB5AE9" w:rsidP="00BB5AE9">
      <w:pPr>
        <w:spacing w:before="240" w:after="0" w:line="276" w:lineRule="auto"/>
        <w:ind w:firstLine="0"/>
        <w:contextualSpacing/>
      </w:pPr>
      <w:r>
        <w:t xml:space="preserve">4.7. Договор (дополнительное соглашение к договору) направляется заказчику на подпись не позднее трех рабочих дней с даты принятия руководителем Учебного центра решения о снижении стоимости платных образовательных услуг. </w:t>
      </w:r>
    </w:p>
    <w:p w:rsidR="00BB5AE9" w:rsidRDefault="00BB5AE9" w:rsidP="00BB5AE9">
      <w:pPr>
        <w:spacing w:before="240" w:after="0" w:line="276" w:lineRule="auto"/>
        <w:ind w:firstLine="0"/>
        <w:contextualSpacing/>
      </w:pPr>
      <w:r>
        <w:t xml:space="preserve">4.8. Перерасчет стоимости платных образовательных услуг в случае заключения дополнительного соглашения к договору осуществляется с даты регистрации заявления о снижении стоимости платных образовательных услуг. </w:t>
      </w:r>
    </w:p>
    <w:p w:rsidR="00BB5AE9" w:rsidRDefault="00BB5AE9" w:rsidP="00BB5AE9">
      <w:pPr>
        <w:spacing w:before="240" w:after="0" w:line="276" w:lineRule="auto"/>
        <w:ind w:firstLine="0"/>
        <w:contextualSpacing/>
      </w:pPr>
      <w:r>
        <w:t xml:space="preserve">4.9. Исполнитель вправе аннулировать решение о снижении стоимости платных образовательных услуг и взыскать с заказчика полную стоимость в случаях, если: </w:t>
      </w:r>
    </w:p>
    <w:p w:rsidR="00BB5AE9" w:rsidRDefault="00BB5AE9" w:rsidP="00BB5AE9">
      <w:pPr>
        <w:spacing w:before="240" w:after="0" w:line="276" w:lineRule="auto"/>
        <w:ind w:firstLine="0"/>
        <w:contextualSpacing/>
      </w:pPr>
      <w:r>
        <w:sym w:font="Symbol" w:char="F02D"/>
      </w:r>
      <w:r>
        <w:t xml:space="preserve"> исполнитель установил факт предоставления подложных документов и (или) документов, прекративших свое действие; </w:t>
      </w:r>
    </w:p>
    <w:p w:rsidR="00BB5AE9" w:rsidRDefault="00BB5AE9" w:rsidP="00BB5AE9">
      <w:pPr>
        <w:spacing w:before="240" w:after="0" w:line="276" w:lineRule="auto"/>
        <w:ind w:firstLine="0"/>
        <w:contextualSpacing/>
      </w:pPr>
      <w:r>
        <w:sym w:font="Symbol" w:char="F02D"/>
      </w:r>
      <w:r>
        <w:t xml:space="preserve"> заказчик утратил основания, по которым полная стоимость платных образовательных услуг была снижена. </w:t>
      </w:r>
    </w:p>
    <w:p w:rsidR="00BB5AE9" w:rsidRPr="00E54766" w:rsidRDefault="00BB5AE9" w:rsidP="00BB5AE9">
      <w:pPr>
        <w:spacing w:before="240" w:after="0" w:line="276" w:lineRule="auto"/>
        <w:ind w:firstLine="0"/>
        <w:contextualSpacing/>
        <w:rPr>
          <w:sz w:val="22"/>
          <w:szCs w:val="20"/>
        </w:rPr>
      </w:pPr>
      <w:r>
        <w:t>4.10. В случаях, предусмотренных пунктом 4.9. настоящего положения, лицо, ответственное за организацию платных образовательных услуг, готовит приказ об аннулировании решения о снижении стоимости платных образовательных услуг и представляет его на подпись руководителю Учебного центра. Перерасчет стоимости платных образовательных услуг в случаях, предусмотренных пунктом 4.9. настоящего положения, осуществляется с даты, указанной в приказе об аннулировании решения о снижении стоимости платных образовательных услуг.</w:t>
      </w:r>
    </w:p>
    <w:sectPr w:rsidR="00BB5AE9" w:rsidRPr="00E54766" w:rsidSect="00BB5AE9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C6C"/>
    <w:rsid w:val="005543D6"/>
    <w:rsid w:val="008C64E4"/>
    <w:rsid w:val="00BB5AE9"/>
    <w:rsid w:val="00C22C6C"/>
    <w:rsid w:val="00D009B6"/>
    <w:rsid w:val="00D71235"/>
    <w:rsid w:val="00DF74DD"/>
    <w:rsid w:val="00E54766"/>
    <w:rsid w:val="00EA62C8"/>
    <w:rsid w:val="00F9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7B9E"/>
  <w15:chartTrackingRefBased/>
  <w15:docId w15:val="{4300A843-D773-4EB9-8C81-280B672F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3D6"/>
    <w:pPr>
      <w:spacing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Уровень"/>
    <w:basedOn w:val="HTML"/>
    <w:link w:val="a4"/>
    <w:qFormat/>
    <w:rsid w:val="00D71235"/>
    <w:rPr>
      <w:rFonts w:ascii="Courier New" w:hAnsi="Courier New" w:cs="Courier New"/>
      <w:sz w:val="24"/>
      <w:szCs w:val="28"/>
    </w:rPr>
  </w:style>
  <w:style w:type="character" w:customStyle="1" w:styleId="a4">
    <w:name w:val="НовУровень Знак"/>
    <w:basedOn w:val="HTML0"/>
    <w:link w:val="a3"/>
    <w:rsid w:val="00D71235"/>
    <w:rPr>
      <w:rFonts w:ascii="Courier New" w:hAnsi="Courier New" w:cs="Courier New"/>
      <w:sz w:val="24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D71235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1235"/>
    <w:rPr>
      <w:rFonts w:ascii="Consolas" w:hAnsi="Consolas" w:cs="Consolas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C22C6C"/>
    <w:pPr>
      <w:spacing w:beforeAutospacing="1" w:after="0" w:afterAutospacing="1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2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kalmzkulyatciy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РА-СВЕТ</dc:creator>
  <cp:keywords/>
  <dc:description/>
  <cp:lastModifiedBy>РА-СВЕТ</cp:lastModifiedBy>
  <cp:revision>3</cp:revision>
  <dcterms:created xsi:type="dcterms:W3CDTF">2023-03-20T11:32:00Z</dcterms:created>
  <dcterms:modified xsi:type="dcterms:W3CDTF">2023-03-23T08:40:00Z</dcterms:modified>
</cp:coreProperties>
</file>